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เนื้อหา"/>
        <w:spacing w:line="240" w:lineRule="auto"/>
        <w:jc w:val="center"/>
        <w:rPr>
          <w:rFonts w:ascii="EucrosiaUPC" w:cs="EucrosiaUPC" w:hAnsi="EucrosiaUPC" w:eastAsia="EucrosiaUPC"/>
          <w:b w:val="1"/>
          <w:bCs w:val="1"/>
          <w:outline w:val="0"/>
          <w:color w:val="1b1b1b"/>
          <w:sz w:val="32"/>
          <w:szCs w:val="32"/>
          <w:u w:color="1b1b1b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B1B1B"/>
            </w14:solidFill>
          </w14:textFill>
        </w:rPr>
      </w:pPr>
      <w:r>
        <w:rPr>
          <w:rFonts w:ascii="EucrosiaUPC" w:cs="EucrosiaUPC" w:hAnsi="EucrosiaUPC" w:eastAsia="EucrosiaUPC"/>
          <w:b w:val="1"/>
          <w:bCs w:val="1"/>
          <w:outline w:val="0"/>
          <w:color w:val="1b1b1b"/>
          <w:sz w:val="32"/>
          <w:szCs w:val="32"/>
          <w:u w:color="1b1b1b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B1B1B"/>
            </w14:solidFill>
          </w14:textFill>
        </w:rPr>
        <w:t>สัญญารักษาความลับ</w:t>
      </w:r>
      <w:r>
        <w:rPr>
          <w:rFonts w:ascii="EucrosiaUPC" w:cs="EucrosiaUPC" w:hAnsi="EucrosiaUPC" w:eastAsia="EucrosiaUPC"/>
          <w:b w:val="1"/>
          <w:bCs w:val="1"/>
          <w:outline w:val="0"/>
          <w:color w:val="1b1b1b"/>
          <w:sz w:val="32"/>
          <w:szCs w:val="32"/>
          <w:u w:color="1b1b1b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B1B1B"/>
            </w14:solidFill>
          </w14:textFill>
        </w:rPr>
        <w:br w:type="textWrapping"/>
      </w:r>
      <w:r>
        <w:rPr>
          <w:rFonts w:ascii="EucrosiaUPC" w:cs="EucrosiaUPC" w:hAnsi="EucrosiaUPC" w:eastAsia="EucrosiaUPC"/>
          <w:b w:val="1"/>
          <w:bCs w:val="1"/>
          <w:outline w:val="0"/>
          <w:color w:val="1b1b1b"/>
          <w:sz w:val="32"/>
          <w:szCs w:val="32"/>
          <w:u w:color="1b1b1b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B1B1B"/>
            </w14:solidFill>
          </w14:textFill>
        </w:rPr>
        <w:t>Non-Disclosure Agreement</w:t>
      </w:r>
      <w:r>
        <w:rPr>
          <w:rFonts w:ascii="EucrosiaUPC" w:cs="EucrosiaUPC" w:hAnsi="EucrosiaUPC" w:eastAsia="EucrosiaUPC"/>
          <w:b w:val="1"/>
          <w:bCs w:val="1"/>
          <w:outline w:val="0"/>
          <w:color w:val="1b1b1b"/>
          <w:sz w:val="32"/>
          <w:szCs w:val="32"/>
          <w:u w:color="1b1b1b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B1B1B"/>
            </w14:solidFill>
          </w14:textFill>
        </w:rPr>
        <w:t>(</w:t>
      </w:r>
      <w:r>
        <w:rPr>
          <w:rFonts w:ascii="EucrosiaUPC" w:cs="EucrosiaUPC" w:hAnsi="EucrosiaUPC" w:eastAsia="EucrosiaUPC"/>
          <w:b w:val="1"/>
          <w:bCs w:val="1"/>
          <w:outline w:val="0"/>
          <w:color w:val="1b1b1b"/>
          <w:sz w:val="32"/>
          <w:szCs w:val="32"/>
          <w:u w:color="1b1b1b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B1B1B"/>
            </w14:solidFill>
          </w14:textFill>
        </w:rPr>
        <w:t>NDA</w:t>
      </w:r>
      <w:r>
        <w:rPr>
          <w:rFonts w:ascii="EucrosiaUPC" w:cs="EucrosiaUPC" w:hAnsi="EucrosiaUPC" w:eastAsia="EucrosiaUPC"/>
          <w:b w:val="1"/>
          <w:bCs w:val="1"/>
          <w:outline w:val="0"/>
          <w:color w:val="1b1b1b"/>
          <w:sz w:val="32"/>
          <w:szCs w:val="32"/>
          <w:u w:color="1b1b1b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B1B1B"/>
            </w14:solidFill>
          </w14:textFill>
        </w:rPr>
        <w:t>)</w:t>
      </w:r>
    </w:p>
    <w:p>
      <w:pPr>
        <w:pStyle w:val="เนื้อหา"/>
        <w:spacing w:line="240" w:lineRule="auto"/>
        <w:jc w:val="center"/>
        <w:rPr>
          <w:rFonts w:ascii="EucrosiaUPC" w:cs="EucrosiaUPC" w:hAnsi="EucrosiaUPC" w:eastAsia="EucrosiaUPC"/>
          <w:b w:val="1"/>
          <w:bCs w:val="1"/>
          <w:outline w:val="0"/>
          <w:color w:val="1b1b1b"/>
          <w:sz w:val="32"/>
          <w:szCs w:val="32"/>
          <w:u w:color="1b1b1b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B1B1B"/>
            </w14:solidFill>
          </w14:textFill>
        </w:rPr>
      </w:pPr>
    </w:p>
    <w:p>
      <w:pPr>
        <w:pStyle w:val="เนื้อหา"/>
        <w:spacing w:line="240" w:lineRule="auto"/>
        <w:jc w:val="right"/>
        <w:rPr>
          <w:rFonts w:ascii="TH Sarabun New" w:cs="TH Sarabun New" w:hAnsi="TH Sarabun New" w:eastAsia="TH Sarabun New"/>
          <w:b w:val="1"/>
          <w:bCs w:val="1"/>
          <w:outline w:val="0"/>
          <w:color w:val="1b1b1b"/>
          <w:sz w:val="32"/>
          <w:szCs w:val="32"/>
          <w:u w:color="1b1b1b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B1B1B"/>
            </w14:solidFill>
          </w14:textFill>
        </w:rPr>
      </w:pPr>
    </w:p>
    <w:p>
      <w:pPr>
        <w:pStyle w:val="เนื้อหา"/>
        <w:spacing w:line="240" w:lineRule="auto"/>
        <w:jc w:val="right"/>
        <w:rPr>
          <w:rFonts w:ascii="TH Sarabun New" w:cs="TH Sarabun New" w:hAnsi="TH Sarabun New" w:eastAsia="TH Sarabun New"/>
          <w:sz w:val="32"/>
          <w:szCs w:val="3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H Sarabun New" w:hAnsi="TH Sarabun New"/>
          <w:sz w:val="32"/>
          <w:szCs w:val="32"/>
          <w:rtl w:val="0"/>
          <w:lang w:val="en-US"/>
          <w14:textOutline w14:w="12700" w14:cap="flat">
            <w14:noFill/>
            <w14:miter w14:lim="400000"/>
          </w14:textOutline>
        </w:rPr>
        <w:t xml:space="preserve">เขียนที่ </w:t>
      </w:r>
      <w:r>
        <w:rPr>
          <w:rFonts w:ascii="TH Sarabun New" w:hAnsi="TH Sarabun New"/>
          <w:sz w:val="32"/>
          <w:szCs w:val="32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บริษัท </w:t>
        <w:tab/>
        <w:tab/>
      </w:r>
      <w:r>
        <w:rPr>
          <w:rFonts w:ascii="TH Sarabun New" w:cs="TH Sarabun New" w:hAnsi="TH Sarabun New" w:eastAsia="TH Sarabun New"/>
          <w:sz w:val="32"/>
          <w:szCs w:val="32"/>
          <w:u w:val="single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H Sarabun New" w:hAnsi="TH Sarabun New"/>
          <w:sz w:val="32"/>
          <w:szCs w:val="32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>จำกัด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สัญญาฉบับนี้จัดทำขึ้น เมื่อวันที่ 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:rtl w:val="0"/>
          <w14:textFill>
            <w14:solidFill>
              <w14:srgbClr w14:val="1B1B1B"/>
            </w14:solidFill>
          </w14:textFill>
        </w:rPr>
        <w:tab/>
        <w:t xml:space="preserve"> </w:t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เดือน 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พ.ศ. 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ระหว่างบริษัท 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  <w:tab/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เลขที่ 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ถนน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แขวง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เขต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</w:t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จังหวัด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โดย </w:t>
      </w:r>
      <w:r>
        <w:rPr>
          <w:rFonts w:ascii="TH Sarabun New" w:hAnsi="TH Sarabun New"/>
          <w:sz w:val="28"/>
          <w:szCs w:val="28"/>
          <w:rtl w:val="0"/>
        </w:rPr>
        <w:t xml:space="preserve">(นาย,นาง,นางสาว) 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เป็นกรรมการบริษัท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ซึ่งในสัญญาฉบับนี้เรียกว่า </w:t>
      </w:r>
      <w:r>
        <w:rPr>
          <w:rFonts w:ascii="TH Sarabun New" w:hAnsi="TH Sarabun New" w:hint="default"/>
          <w:outline w:val="0"/>
          <w:color w:val="1b1b1b"/>
          <w:sz w:val="32"/>
          <w:szCs w:val="32"/>
          <w:u w:color="1b1b1b"/>
          <w:rtl w:val="0"/>
          <w:lang w:val="en-US"/>
          <w14:textFill>
            <w14:solidFill>
              <w14:srgbClr w14:val="1B1B1B"/>
            </w14:solidFill>
          </w14:textFill>
        </w:rPr>
        <w:t>“</w:t>
      </w:r>
      <w:r>
        <w:rPr>
          <w:rFonts w:ascii="TH Sarabun New" w:hAnsi="TH Sarabun New"/>
          <w:b w:val="1"/>
          <w:bCs w:val="1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ผู้ใ</w:t>
      </w:r>
      <w:r>
        <w:rPr>
          <w:rFonts w:ascii="TH Sarabun New" w:hAnsi="TH Sarabun New"/>
          <w:b w:val="1"/>
          <w:bCs w:val="1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ห้ช้อมูล</w:t>
      </w:r>
      <w:r>
        <w:rPr>
          <w:rFonts w:ascii="TH Sarabun New" w:hAnsi="TH Sarabun New" w:hint="default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”</w:t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ฝ่ายหนึ่ง และ</w:t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</w:t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บริษัท 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  <w:tab/>
        <w:tab/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เลขที่ 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ถนน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แขวง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เขต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</w:t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จังหวัด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โดย </w:t>
      </w:r>
      <w:r>
        <w:rPr>
          <w:rFonts w:ascii="TH Sarabun New" w:hAnsi="TH Sarabun New"/>
          <w:sz w:val="28"/>
          <w:szCs w:val="28"/>
          <w:rtl w:val="0"/>
        </w:rPr>
        <w:t xml:space="preserve">(นาย,นาง,นางสาว) 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  <w:tab/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ตำแหน่ง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14:textFill>
            <w14:solidFill>
              <w14:srgbClr w14:val="1B1B1B"/>
            </w14:solidFill>
          </w14:textFill>
        </w:rPr>
        <w:tab/>
        <w:tab/>
        <w:tab/>
        <w:tab/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ซึ่งในสัญญาฉบับนี้เรียกว่า </w:t>
      </w:r>
      <w:r>
        <w:rPr>
          <w:rFonts w:ascii="TH Sarabun New" w:hAnsi="TH Sarabun New" w:hint="default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“</w:t>
      </w:r>
      <w:r>
        <w:rPr>
          <w:rFonts w:ascii="TH Sarabun New" w:hAnsi="TH Sarabun New"/>
          <w:b w:val="1"/>
          <w:bCs w:val="1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ผู้</w:t>
      </w:r>
      <w:r>
        <w:rPr>
          <w:rFonts w:ascii="TH Sarabun New" w:hAnsi="TH Sarabun New"/>
          <w:b w:val="1"/>
          <w:bCs w:val="1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รับข้อมูล</w:t>
      </w:r>
      <w:r>
        <w:rPr>
          <w:rFonts w:ascii="TH Sarabun New" w:hAnsi="TH Sarabun New" w:hint="default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”</w:t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อีกฝ่ายหนึ่ง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โดยที่ ผู้ให้ข้อมูล เป็นผู้มีข้อมูลที่เกี่ยวข้องกับผลงานทรัพย์สินทางปัญญาเรื่อง</w:t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</w:t>
      </w:r>
      <w:r>
        <w:rPr>
          <w:rFonts w:ascii="TH Sarabun New" w:hAnsi="TH Sarabun New"/>
          <w:outline w:val="0"/>
          <w:color w:val="1b1b1b"/>
          <w:sz w:val="32"/>
          <w:szCs w:val="32"/>
          <w:u w:val="single" w:color="1b1b1b"/>
          <w:rtl w:val="0"/>
          <w14:textFill>
            <w14:solidFill>
              <w14:srgbClr w14:val="1B1B1B"/>
            </w14:solidFill>
          </w14:textFill>
        </w:rPr>
        <w:t>การใช้ภาพที่เกี่ยวกับลาย ลิขสิทธิ์ การโฆษณาการขาย รวมถึงการออกคอลเลศชันใหม่ สำหรับการถ่ายภาพสินค้าก่อนวันที่บริษัทจะวางจำหน่าย</w:t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ซึ่งต่อไปนี้จะเรียกว่า "ข้อมูลที่เป็นความลับ" และมีความประสงค์ที่จะเปิดเผยข้อมูลดังกล่าวให้แก่ผู้รับข้อมูล ซึ่งทั้งสองฝ่ายจึงตกลง ทำสัญญานี้ขึ้น โดยมีเงื่อนไขดังต่อไปนี้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1. ในสัญญานี้ "ข้อมูลที่เป็นความลับ" หมายความถึง ข้อมูลใดๆ รวมทั้งข้อมูลของบุคคลภายในและภายนอก ที่ฝ่ายผู้ให้ข้อมูลได้เปิดเผยแก่ฝ่ายผู้รับข้อมูล และฝ่ายผู้ให้ข้อมูลประสงค์ให้ฝ่ายผู้รับข้อมูลเก็บรักษาข้อมูลดังกล่าวไว้เป็นความลับและ/หรือความลับทางการค้าของฝ่ายผู้ให้ข้อมูล โดยข้อมูลดังกล่าวจะเกี่ยวข้องกับภาพที่เกี่ยวกับลาย ลิขสิทธิ์ การโฆษณา และการออกคอลเลคชั่นใหม่ สำหรับการถ่ายภาพสินค้าก่อนวันที่บริษัทจะวางจำหน่าย การรักษา ข้อมูลที่เป็นความลับฝ่ายผู้รับข้อมูลตกลงว่าจะเก็บรักษาข้อมูลที่เป็นความลับที่ฝ่ายผู้ให้ข้อมูลได้เปิดเผยให้แก่ฝ่ายผู้รับข้อมูลภายใต้สัญญาฉบับนี้ โดยฝ่ายผู้รับข้อมูลตกลงที่จะดำเนินการเก็บรักษาข้อมูลที่เป็นความลับที่ได้รับ และไม่นำไปเผยแพร่ต่อผู้อื่น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2. ผู้รับข้อมูลตกลงใช้ข้อมูลที่เป็นความลับเพียงเพื่อให้บรรลุตามวัตถุประสงค์ที่กำหนดไว้ในสัญญานี้เท่านั้น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3.ผู้รับข้อมูลต้องไม่ทำซ้ำข้อมูลที่เป็นความลับแม้เพียงส่วนหนึ่งส่วนใดหรือทั้งหมด เว้นแต่การทำซ้ำเพื่อการใช้ ข้อมูลที่เป็นความลับให้บรรลุผลตามวัตถุประสงค์ที่กำหนดไว้ในสัญญานี้ และภาพที่ใช้สำหรั</w:t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บ</w:t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โฆษณาสินค้าที่มี สัญลักษณ์ของทาง </w:t>
      </w: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val="single" w:color="1b1b1b"/>
          <w:rtl w:val="0"/>
          <w14:textFill>
            <w14:solidFill>
              <w14:srgbClr w14:val="1B1B1B"/>
            </w14:solidFill>
          </w14:textFill>
        </w:rPr>
        <w:tab/>
        <w:tab/>
        <w:t>(ชื่อบริษัทผู้ให้ข้อมูล)</w:t>
        <w:tab/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 เท่านั้นห้ามทำการลบ ห้ามพิมพ์ทับ รวมถึง ห้ามเคลื่อนย้าย หากไม่ได้ รับอนุญาตจากทางผู้ให้ข้อมูล 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4. การส่งคืนหรือทำลายข้อมูลอันเป็นความลับ เมื่อสัญญาสิ้นสุดลง หรือเมื่อได้รับการร้องขอข้อมูล ผู้รับ ข้อมูล ต้องส่งคืนซึ่งข้อมูลอันเป็นความลับและข้อมูลใดๆ ที่ได้มาจากหรือเกิดขึ้นมาจากการปฏิบัติงานตามสัญญา (รวมถึง สำเนาของข้อมูลดังกล่าว ไม่ว่าอยู่ในลักษณะและรูปแบบใด) ให้แก่ผู้ให้ข้อมูลทันที หรือทำลายทิ้งทันที ในกรณีที่ผู้ให้ข้อมูลมีความประสงค์ให้ทำลาย โดยผู้รับข้อมูลต้องแจ้งต่อผู้ให้ข้อมูลเป็นลายลักษณ์อักษรว่า ได้ทำลายข้อมูลอันเป็น ความลับและสำเนาทั้งหมดของข้อมูลอันเป็นความลับนั้นแล้ว และหากผู้ให้ข้อมูลร้องขอ ผู้รับ ข้อมูลต้องจัดการอำนวย ความสะดวกให้แก่ผู้ให้ข้อมูล เข้าตรวจสอบทุกขั้นตอนในการส่งคืนหรือทำลายข้อมูลอันเป็นความลับทั้งหมด ทั้งนี้ กระบวนการดังกล่าวถือเป็นกระบวนการที่ผู้รับข้อมูลต้องเก็บเป็นความลับด้วยเช่นกัน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5. สัญญานี้มีผลใช้บังคับตั้งแต่วันที่ทั้งสองฝ่ายลงนามเป็นต้นไป 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6. ทรัพย์สินทางปัญญา ผู้รับข้อมูลตกลงว่า ทรัพย์สินทางปัญญาใดๆ ซึ่งรวมถึง ลิขสิทธิ์ สิทธิบัตรเครื่องหมาย การค้า และสิทธิอื่นใดที่เกี่ยวข้องกับทรัพย์สินทางปัญญา ซึ่งเกี่ยวกับ หรือเป็นผลมาจาก หรือเกิดขึ้นเนื่องมาจาก การปฏิบัติงานตามสัญญา หรือการได้รู้หรือได้ใช้ข้อมูลอันเป็นความลับ ให้ทรัพย์สินทางปัญญาดังกล่าวตกเป็นของผู้ให้ ข้อมูลแต่เพียงผู้เดียว 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7. การชดใช้ค่าเสียหาย กรณีที่ผู้รับข้อมูลฝ่าฝืนข้อกำหนดตามสัญญานี้ และก่อให้เกิดความเสียหายแก่ผู้ให้ข้อมูล ผู้รับข้อมูลจะต้องชดใช้ค่าเสียหายให้แก่ผู้ให้ข้อมูลและ/หรือบุคคลที่ได้รับความเสียหายสำหรับความเสียหายรวมถึงยุติสัญญาทางการขายโดยมีผลทันที 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  <w:r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  <w:tab/>
      </w: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 xml:space="preserve">8. การเปลี่ยนแปลงแก้ไข ข้อความหรือข้อกำหนดใดๆ ในหนังสือฉบับนี้ จะกระทำไม่ได้ เว้นแต่ผู้ให้ข้อมูลจะได้ให้ ความยินยอมเป็นลายลักษณ์อักษรก่อน 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  <w:r>
        <w:rPr>
          <w:rFonts w:ascii="TH Sarabun New" w:hAnsi="TH Sarabun New"/>
          <w:outline w:val="0"/>
          <w:color w:val="1b1b1b"/>
          <w:sz w:val="32"/>
          <w:szCs w:val="32"/>
          <w:u w:color="1b1b1b"/>
          <w:rtl w:val="0"/>
          <w14:textFill>
            <w14:solidFill>
              <w14:srgbClr w14:val="1B1B1B"/>
            </w14:solidFill>
          </w14:textFill>
        </w:rPr>
        <w:t>สัญญาฉบับนี้ คู่สัญญาทั้งสองฝ่ายได้อ่านและเข้าใจข้อความและเงื่อนไขต่างๆ แห่งสัญญาฉบับนี้โดยละเอียดตลอดดีแล้ว เห็นว่าถูกต้องตามเจตนาทุกประการ เพื่อเป็นหลักฐานจึงได้ลงลายมือชื่อ และประทับตราสำคัญไว้ (ถ้ามี) ไว้เป็นสำคัญต่อหน้าพยาน และคู่สัญญาต่างยึดถือไว้ฝ่ายละฉบับ</w:t>
      </w:r>
    </w:p>
    <w:p>
      <w:pPr>
        <w:pStyle w:val="เนื้อหา"/>
        <w:spacing w:before="280" w:after="280"/>
        <w:rPr>
          <w:rFonts w:ascii="TH Sarabun New" w:cs="TH Sarabun New" w:hAnsi="TH Sarabun New" w:eastAsia="TH Sarabun New"/>
          <w:outline w:val="0"/>
          <w:color w:val="1b1b1b"/>
          <w:sz w:val="32"/>
          <w:szCs w:val="32"/>
          <w:u w:color="1b1b1b"/>
          <w14:textFill>
            <w14:solidFill>
              <w14:srgbClr w14:val="1B1B1B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4320"/>
        <w:jc w:val="left"/>
        <w:outlineLvl w:val="9"/>
        <w:rPr>
          <w:rFonts w:ascii="TH Sarabun New" w:cs="TH Sarabun New" w:hAnsi="TH Sarabun New" w:eastAsia="TH Sarabun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ลงชื่อ</w:t>
      </w: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</w:t>
      </w: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ผู้ให้ข้อมูล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4320"/>
        <w:jc w:val="left"/>
        <w:outlineLvl w:val="9"/>
        <w:rPr>
          <w:rFonts w:ascii="TH Sarabun New" w:cs="TH Sarabun New" w:hAnsi="TH Sarabun New" w:eastAsia="TH Sarabun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(.........................................)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4320"/>
        <w:jc w:val="left"/>
        <w:outlineLvl w:val="9"/>
        <w:rPr>
          <w:rFonts w:ascii="TH Sarabun New" w:cs="TH Sarabun New" w:hAnsi="TH Sarabun New" w:eastAsia="TH Sarabun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4320"/>
        <w:jc w:val="left"/>
        <w:outlineLvl w:val="9"/>
        <w:rPr>
          <w:rFonts w:ascii="TH Sarabun New" w:cs="TH Sarabun New" w:hAnsi="TH Sarabun New" w:eastAsia="TH Sarabun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ลงชื่อ</w:t>
      </w: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</w:t>
      </w: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ผู้รับข้อมูล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4320"/>
        <w:jc w:val="left"/>
        <w:outlineLvl w:val="9"/>
        <w:rPr>
          <w:rFonts w:ascii="TH Sarabun New" w:cs="TH Sarabun New" w:hAnsi="TH Sarabun New" w:eastAsia="TH Sarabun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(.........................................)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4320"/>
        <w:jc w:val="left"/>
        <w:outlineLvl w:val="9"/>
        <w:rPr>
          <w:rFonts w:ascii="TH Sarabun New" w:cs="TH Sarabun New" w:hAnsi="TH Sarabun New" w:eastAsia="TH Sarabun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4320"/>
        <w:jc w:val="left"/>
        <w:outlineLvl w:val="9"/>
        <w:rPr>
          <w:rFonts w:ascii="TH Sarabun New" w:cs="TH Sarabun New" w:hAnsi="TH Sarabun New" w:eastAsia="TH Sarabun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ลงชื่อ</w:t>
      </w: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</w:t>
      </w: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พยาน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4320"/>
        <w:jc w:val="left"/>
        <w:outlineLvl w:val="9"/>
        <w:rPr>
          <w:rFonts w:ascii="TH Sarabun New" w:cs="TH Sarabun New" w:hAnsi="TH Sarabun New" w:eastAsia="TH Sarabun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(.........................................)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4320"/>
        <w:jc w:val="left"/>
        <w:outlineLvl w:val="9"/>
        <w:rPr>
          <w:rFonts w:ascii="TH Sarabun New" w:cs="TH Sarabun New" w:hAnsi="TH Sarabun New" w:eastAsia="TH Sarabun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4320"/>
        <w:jc w:val="left"/>
        <w:outlineLvl w:val="9"/>
        <w:rPr>
          <w:rFonts w:ascii="TH Sarabun New" w:cs="TH Sarabun New" w:hAnsi="TH Sarabun New" w:eastAsia="TH Sarabun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ลงชื่อ</w:t>
      </w: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</w:t>
      </w: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พยาน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4320"/>
        <w:jc w:val="left"/>
        <w:outlineLvl w:val="9"/>
        <w:rPr>
          <w:rtl w:val="0"/>
        </w:rPr>
      </w:pPr>
      <w:r>
        <w:rPr>
          <w:rFonts w:ascii="TH Sarabun New" w:cs="Arial Unicode MS" w:hAnsi="TH Sarabun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(.........................................)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honburi">
    <w:charset w:val="00"/>
    <w:family w:val="roman"/>
    <w:pitch w:val="default"/>
  </w:font>
  <w:font w:name="EucrosiaUPC">
    <w:charset w:val="00"/>
    <w:family w:val="roman"/>
    <w:pitch w:val="default"/>
  </w:font>
  <w:font w:name="TH Sarabun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ไทย" w:val="‘“(〔[{〈《「『【⦅〘〖«〝︵︷︹︻︽︿﹁﹃﹇﹙﹛﹝｢"/>
  <w:noLineBreaksBefore w:lang="ไทย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หัวตารางและท้ายตาราง">
    <w:name w:val="หัวตารางและท้ายตาราง"/>
    <w:next w:val="หัวตารางและท้ายตาราง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honburi" w:cs="Arial Unicode MS" w:hAnsi="Thonbu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เนื้อหา">
    <w:name w:val="เนื้อหา"/>
    <w:next w:val="เนื้อหา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